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75" w:rsidRPr="00925B96" w:rsidRDefault="00ED76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5B96" w:rsidRPr="003B2651" w:rsidRDefault="00925B96" w:rsidP="00925B9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2651">
        <w:rPr>
          <w:rFonts w:ascii="Times New Roman" w:hAnsi="Times New Roman"/>
          <w:b/>
          <w:sz w:val="40"/>
          <w:szCs w:val="40"/>
        </w:rPr>
        <w:t>Формы организации обучения в ДОУ</w:t>
      </w:r>
    </w:p>
    <w:p w:rsidR="00925B96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B96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B96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b/>
          <w:sz w:val="28"/>
          <w:szCs w:val="28"/>
        </w:rPr>
        <w:t>Форма организации обучения</w:t>
      </w:r>
      <w:r w:rsidRPr="00A236DB">
        <w:rPr>
          <w:rFonts w:ascii="Times New Roman" w:hAnsi="Times New Roman"/>
          <w:sz w:val="28"/>
          <w:szCs w:val="28"/>
        </w:rPr>
        <w:t xml:space="preserve"> </w:t>
      </w:r>
      <w:r w:rsidRPr="003B2651">
        <w:rPr>
          <w:rFonts w:ascii="Times New Roman" w:hAnsi="Times New Roman"/>
          <w:sz w:val="28"/>
          <w:szCs w:val="28"/>
        </w:rPr>
        <w:t xml:space="preserve">- это способ организации обучения, который осуществляется в определенном порядке и режиме. </w:t>
      </w:r>
    </w:p>
    <w:p w:rsidR="00925B96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>Формы отличаются</w:t>
      </w:r>
      <w:r>
        <w:rPr>
          <w:rFonts w:ascii="Times New Roman" w:hAnsi="Times New Roman"/>
          <w:sz w:val="28"/>
          <w:szCs w:val="28"/>
        </w:rPr>
        <w:t>:</w:t>
      </w:r>
    </w:p>
    <w:p w:rsidR="00925B96" w:rsidRDefault="00925B96" w:rsidP="00925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 xml:space="preserve">по количественному составу участников, </w:t>
      </w:r>
    </w:p>
    <w:p w:rsidR="00925B96" w:rsidRDefault="00925B96" w:rsidP="00925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 xml:space="preserve">характеру взаимодействия между ними, </w:t>
      </w:r>
    </w:p>
    <w:p w:rsidR="00925B96" w:rsidRDefault="00925B96" w:rsidP="00925B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 xml:space="preserve">способам деятельности, </w:t>
      </w:r>
    </w:p>
    <w:p w:rsidR="00925B96" w:rsidRDefault="00925B96" w:rsidP="00925B96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месту проведения.</w:t>
      </w:r>
    </w:p>
    <w:p w:rsidR="00925B96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>В детском саду использ</w:t>
      </w:r>
      <w:r>
        <w:rPr>
          <w:rFonts w:ascii="Times New Roman" w:hAnsi="Times New Roman"/>
          <w:sz w:val="28"/>
          <w:szCs w:val="28"/>
        </w:rPr>
        <w:t xml:space="preserve">уются фронтальные, групповые, </w:t>
      </w:r>
      <w:r w:rsidRPr="003B2651">
        <w:rPr>
          <w:rFonts w:ascii="Times New Roman" w:hAnsi="Times New Roman"/>
          <w:sz w:val="28"/>
          <w:szCs w:val="28"/>
        </w:rPr>
        <w:t>индивидуальные формы организованного обучения.</w:t>
      </w:r>
    </w:p>
    <w:p w:rsidR="00925B96" w:rsidRPr="0064040D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</w:t>
      </w:r>
      <w:r w:rsidRPr="006404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форма</w:t>
      </w:r>
      <w:r w:rsidRPr="0064040D">
        <w:rPr>
          <w:rFonts w:ascii="Times New Roman" w:hAnsi="Times New Roman"/>
          <w:b/>
          <w:sz w:val="28"/>
          <w:szCs w:val="28"/>
        </w:rPr>
        <w:t xml:space="preserve"> организации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236DB">
        <w:rPr>
          <w:rFonts w:ascii="Times New Roman" w:hAnsi="Times New Roman"/>
          <w:sz w:val="28"/>
          <w:szCs w:val="28"/>
        </w:rPr>
        <w:t>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925B96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40D">
        <w:rPr>
          <w:rFonts w:ascii="Times New Roman" w:hAnsi="Times New Roman"/>
          <w:b/>
          <w:sz w:val="28"/>
          <w:szCs w:val="28"/>
        </w:rPr>
        <w:t xml:space="preserve">Групповая </w:t>
      </w:r>
      <w:r>
        <w:rPr>
          <w:rFonts w:ascii="Times New Roman" w:hAnsi="Times New Roman"/>
          <w:b/>
          <w:sz w:val="28"/>
          <w:szCs w:val="28"/>
        </w:rPr>
        <w:t>форма</w:t>
      </w:r>
      <w:r w:rsidRPr="0064040D">
        <w:rPr>
          <w:rFonts w:ascii="Times New Roman" w:hAnsi="Times New Roman"/>
          <w:b/>
          <w:sz w:val="28"/>
          <w:szCs w:val="28"/>
        </w:rPr>
        <w:t xml:space="preserve"> организации обучения</w:t>
      </w:r>
      <w:r>
        <w:rPr>
          <w:rFonts w:ascii="Times New Roman" w:hAnsi="Times New Roman"/>
          <w:sz w:val="28"/>
          <w:szCs w:val="28"/>
        </w:rPr>
        <w:t xml:space="preserve"> (индивидуально-коллективная). </w:t>
      </w:r>
      <w:r w:rsidRPr="00A236DB">
        <w:rPr>
          <w:rFonts w:ascii="Times New Roman" w:hAnsi="Times New Roman"/>
          <w:sz w:val="28"/>
          <w:szCs w:val="28"/>
        </w:rPr>
        <w:t>Группа делится на подгруппы. 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</w:r>
    </w:p>
    <w:p w:rsidR="00925B96" w:rsidRPr="003B2651" w:rsidRDefault="00925B96" w:rsidP="00925B96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Фронтальная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6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форма</w:t>
      </w:r>
      <w:r w:rsidRPr="0064040D">
        <w:rPr>
          <w:rFonts w:ascii="Times New Roman" w:hAnsi="Times New Roman"/>
          <w:b/>
          <w:sz w:val="28"/>
          <w:szCs w:val="28"/>
        </w:rPr>
        <w:t xml:space="preserve"> организации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36DB">
        <w:rPr>
          <w:rFonts w:ascii="Times New Roman" w:hAnsi="Times New Roman"/>
          <w:sz w:val="28"/>
          <w:szCs w:val="28"/>
        </w:rPr>
        <w:t>Работа со всей группой, четкое расписание, единое содержание.   При этом содержанием обучения на фронтальных занятиях может быть деятельность художественного характера.</w:t>
      </w:r>
      <w:r w:rsidRPr="0064040D">
        <w:rPr>
          <w:rFonts w:ascii="Times New Roman" w:hAnsi="Times New Roman"/>
          <w:sz w:val="28"/>
          <w:szCs w:val="28"/>
        </w:rPr>
        <w:t xml:space="preserve"> </w:t>
      </w:r>
      <w:r w:rsidRPr="00A236DB">
        <w:rPr>
          <w:rFonts w:ascii="Times New Roman" w:hAnsi="Times New Roman"/>
          <w:sz w:val="28"/>
          <w:szCs w:val="28"/>
        </w:rPr>
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925B96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>Основной формой организации обучения в дошкольном образовательном учреждении является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250B8">
        <w:rPr>
          <w:rFonts w:ascii="Times New Roman" w:hAnsi="Times New Roman"/>
          <w:b/>
          <w:sz w:val="28"/>
          <w:szCs w:val="28"/>
        </w:rPr>
        <w:t>епосредственно образовательная деятельность (НОД)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 организуется и проводи</w:t>
      </w:r>
      <w:r w:rsidRPr="003B2651">
        <w:rPr>
          <w:rFonts w:ascii="Times New Roman" w:hAnsi="Times New Roman"/>
          <w:sz w:val="28"/>
          <w:szCs w:val="28"/>
        </w:rPr>
        <w:t>тся педагогам</w:t>
      </w:r>
      <w:r>
        <w:rPr>
          <w:rFonts w:ascii="Times New Roman" w:hAnsi="Times New Roman"/>
          <w:sz w:val="28"/>
          <w:szCs w:val="28"/>
        </w:rPr>
        <w:t>и</w:t>
      </w:r>
      <w:r w:rsidRPr="003B2651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основной общеобразовательной программой ДОУ.</w:t>
      </w:r>
      <w:r w:rsidRPr="003B2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НОД</w:t>
      </w:r>
      <w:r w:rsidRPr="003B2651">
        <w:rPr>
          <w:rFonts w:ascii="Times New Roman" w:hAnsi="Times New Roman"/>
          <w:sz w:val="28"/>
          <w:szCs w:val="28"/>
        </w:rPr>
        <w:t xml:space="preserve"> проводятся с детьми всех возрастных групп детского сада. В режиме дня каждой группы опред</w:t>
      </w:r>
      <w:r>
        <w:rPr>
          <w:rFonts w:ascii="Times New Roman" w:hAnsi="Times New Roman"/>
          <w:sz w:val="28"/>
          <w:szCs w:val="28"/>
        </w:rPr>
        <w:t>еляется время проведения НОД</w:t>
      </w:r>
      <w:r w:rsidRPr="003B26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C5D7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Санитарно-эпидемиологических требований</w:t>
      </w:r>
      <w:r w:rsidRPr="00EC5D74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sz w:val="28"/>
          <w:szCs w:val="28"/>
        </w:rPr>
        <w:t>.</w:t>
      </w:r>
    </w:p>
    <w:p w:rsidR="00925B96" w:rsidRPr="0064040D" w:rsidRDefault="00925B96" w:rsidP="00925B96">
      <w:pPr>
        <w:spacing w:after="12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64040D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организуется по всем направлениям воспитательно-образовательной работы с детьми: по </w:t>
      </w:r>
      <w:r w:rsidRPr="0064040D">
        <w:rPr>
          <w:rFonts w:ascii="Times New Roman" w:hAnsi="Times New Roman"/>
          <w:sz w:val="28"/>
          <w:szCs w:val="28"/>
        </w:rPr>
        <w:lastRenderedPageBreak/>
        <w:t>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925B96" w:rsidRPr="0064040D" w:rsidRDefault="00925B96" w:rsidP="00925B96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40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проведении</w:t>
      </w:r>
      <w:r w:rsidRPr="00640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40D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  <w:r w:rsidRPr="00640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выделяется</w:t>
      </w:r>
      <w:r w:rsidRPr="00640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40D">
        <w:rPr>
          <w:rFonts w:ascii="Times New Roman" w:hAnsi="Times New Roman"/>
          <w:b/>
          <w:i/>
          <w:sz w:val="28"/>
          <w:szCs w:val="28"/>
          <w:lang w:eastAsia="ru-RU"/>
        </w:rPr>
        <w:t>три основные части.</w:t>
      </w:r>
    </w:p>
    <w:p w:rsidR="00925B96" w:rsidRPr="0064040D" w:rsidRDefault="00925B96" w:rsidP="00925B96">
      <w:pPr>
        <w:spacing w:after="0" w:line="240" w:lineRule="auto"/>
        <w:ind w:left="1980" w:hanging="19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40D">
        <w:rPr>
          <w:rFonts w:ascii="Times New Roman" w:hAnsi="Times New Roman"/>
          <w:i/>
          <w:sz w:val="28"/>
          <w:szCs w:val="28"/>
          <w:lang w:eastAsia="ru-RU"/>
        </w:rPr>
        <w:t>Первая часть</w:t>
      </w:r>
      <w:r w:rsidRPr="0064040D">
        <w:rPr>
          <w:rFonts w:ascii="Times New Roman" w:hAnsi="Times New Roman"/>
          <w:sz w:val="28"/>
          <w:szCs w:val="28"/>
          <w:lang w:eastAsia="ru-RU"/>
        </w:rPr>
        <w:t xml:space="preserve"> - введение детей в тему занятия, определение целей, объяснение того, что должны сделать дети.</w:t>
      </w:r>
    </w:p>
    <w:p w:rsidR="00925B96" w:rsidRPr="0064040D" w:rsidRDefault="00925B96" w:rsidP="00925B96">
      <w:pPr>
        <w:spacing w:after="0" w:line="240" w:lineRule="auto"/>
        <w:ind w:left="1980" w:hanging="19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40D">
        <w:rPr>
          <w:rFonts w:ascii="Times New Roman" w:hAnsi="Times New Roman"/>
          <w:i/>
          <w:sz w:val="28"/>
          <w:szCs w:val="28"/>
          <w:lang w:eastAsia="ru-RU"/>
        </w:rPr>
        <w:t>Вторая часть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040D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 по выполнению задания педагога или замысла самого ребенка.</w:t>
      </w:r>
    </w:p>
    <w:p w:rsidR="00925B96" w:rsidRPr="0064040D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40D">
        <w:rPr>
          <w:rFonts w:ascii="Times New Roman" w:hAnsi="Times New Roman"/>
          <w:i/>
          <w:sz w:val="28"/>
          <w:szCs w:val="28"/>
          <w:lang w:eastAsia="ru-RU"/>
        </w:rPr>
        <w:t>Третья часть</w:t>
      </w:r>
      <w:r w:rsidRPr="0064040D">
        <w:rPr>
          <w:rFonts w:ascii="Times New Roman" w:hAnsi="Times New Roman"/>
          <w:sz w:val="28"/>
          <w:szCs w:val="28"/>
          <w:lang w:eastAsia="ru-RU"/>
        </w:rPr>
        <w:t xml:space="preserve"> - анализ выполнения задания и его оценка.</w:t>
      </w:r>
    </w:p>
    <w:p w:rsidR="00925B96" w:rsidRPr="0077001C" w:rsidRDefault="00925B96" w:rsidP="00925B96">
      <w:pPr>
        <w:spacing w:before="100" w:beforeAutospacing="1" w:after="100" w:afterAutospacing="1" w:line="240" w:lineRule="auto"/>
        <w:ind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00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организации </w:t>
      </w:r>
      <w:r w:rsidRPr="0077001C"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</w:p>
    <w:p w:rsidR="00925B96" w:rsidRDefault="00925B96" w:rsidP="00925B96">
      <w:pPr>
        <w:spacing w:after="0" w:line="240" w:lineRule="auto"/>
        <w:ind w:firstLine="18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A2010">
        <w:rPr>
          <w:rFonts w:ascii="Times New Roman" w:hAnsi="Times New Roman"/>
          <w:b/>
          <w:i/>
          <w:sz w:val="28"/>
          <w:szCs w:val="28"/>
          <w:lang w:eastAsia="ru-RU"/>
        </w:rPr>
        <w:t>Гигиенические требования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925B96" w:rsidRPr="00DA2010" w:rsidRDefault="00925B96" w:rsidP="00925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756B">
        <w:rPr>
          <w:rFonts w:ascii="Times New Roman" w:hAnsi="Times New Roman"/>
          <w:sz w:val="28"/>
          <w:szCs w:val="28"/>
        </w:rPr>
        <w:t>непосредственно образовательная деятельность</w:t>
      </w:r>
      <w:r w:rsidRPr="00DA2010">
        <w:rPr>
          <w:rFonts w:ascii="Times New Roman" w:hAnsi="Times New Roman"/>
          <w:sz w:val="28"/>
          <w:szCs w:val="28"/>
          <w:lang w:eastAsia="ru-RU"/>
        </w:rPr>
        <w:t xml:space="preserve"> проводятся в чистом проветренном, хорошо освещенном помещении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в</w:t>
      </w:r>
      <w:r w:rsidRPr="00DA2010">
        <w:rPr>
          <w:rFonts w:ascii="Times New Roman" w:hAnsi="Times New Roman"/>
          <w:sz w:val="28"/>
          <w:szCs w:val="28"/>
          <w:lang w:eastAsia="ru-RU"/>
        </w:rPr>
        <w:t xml:space="preserve">оспитатель, постоянно следит за правильностью позы ребенка, </w:t>
      </w:r>
    </w:p>
    <w:p w:rsidR="00925B96" w:rsidRDefault="00925B96" w:rsidP="00925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DA2010">
        <w:rPr>
          <w:rFonts w:ascii="Times New Roman" w:hAnsi="Times New Roman"/>
          <w:sz w:val="28"/>
          <w:szCs w:val="28"/>
          <w:lang w:eastAsia="ru-RU"/>
        </w:rPr>
        <w:t>не допускать переутомления детей на занятиях.</w:t>
      </w:r>
    </w:p>
    <w:p w:rsidR="00925B96" w:rsidRPr="00DA2010" w:rsidRDefault="00925B96" w:rsidP="00925B96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010">
        <w:rPr>
          <w:rFonts w:ascii="Times New Roman" w:hAnsi="Times New Roman"/>
          <w:sz w:val="28"/>
          <w:szCs w:val="28"/>
          <w:lang w:eastAsia="ru-RU"/>
        </w:rPr>
        <w:t>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925B96" w:rsidRPr="0045756B" w:rsidRDefault="00925B96" w:rsidP="00925B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756B">
        <w:rPr>
          <w:rFonts w:ascii="Times New Roman" w:hAnsi="Times New Roman"/>
          <w:b/>
          <w:i/>
          <w:sz w:val="28"/>
          <w:szCs w:val="28"/>
          <w:lang w:eastAsia="ru-RU"/>
        </w:rPr>
        <w:t>Дидактические требования</w:t>
      </w:r>
    </w:p>
    <w:p w:rsidR="00925B96" w:rsidRPr="0045756B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т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очное </w:t>
      </w:r>
      <w:r>
        <w:rPr>
          <w:rFonts w:ascii="Times New Roman" w:hAnsi="Times New Roman"/>
          <w:sz w:val="28"/>
          <w:szCs w:val="28"/>
          <w:lang w:eastAsia="ru-RU"/>
        </w:rPr>
        <w:t>определение образовательных задач НОД, ее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место в общей системе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деятельности;</w:t>
      </w:r>
    </w:p>
    <w:p w:rsidR="00925B96" w:rsidRPr="0045756B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творческое использование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проведении НОД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все</w:t>
      </w:r>
      <w:r>
        <w:rPr>
          <w:rFonts w:ascii="Times New Roman" w:hAnsi="Times New Roman"/>
          <w:sz w:val="28"/>
          <w:szCs w:val="28"/>
          <w:lang w:eastAsia="ru-RU"/>
        </w:rPr>
        <w:t>х дидактических принципов в единстве;</w:t>
      </w:r>
    </w:p>
    <w:p w:rsidR="00925B96" w:rsidRPr="0045756B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о</w:t>
      </w:r>
      <w:r w:rsidRPr="0045756B">
        <w:rPr>
          <w:rFonts w:ascii="Times New Roman" w:hAnsi="Times New Roman"/>
          <w:sz w:val="28"/>
          <w:szCs w:val="28"/>
          <w:lang w:eastAsia="ru-RU"/>
        </w:rPr>
        <w:t>пре</w:t>
      </w:r>
      <w:r>
        <w:rPr>
          <w:rFonts w:ascii="Times New Roman" w:hAnsi="Times New Roman"/>
          <w:sz w:val="28"/>
          <w:szCs w:val="28"/>
          <w:lang w:eastAsia="ru-RU"/>
        </w:rPr>
        <w:t>деля</w:t>
      </w:r>
      <w:r w:rsidRPr="0045756B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 оптимальное содержание НОД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програ</w:t>
      </w:r>
      <w:r>
        <w:rPr>
          <w:rFonts w:ascii="Times New Roman" w:hAnsi="Times New Roman"/>
          <w:sz w:val="28"/>
          <w:szCs w:val="28"/>
          <w:lang w:eastAsia="ru-RU"/>
        </w:rPr>
        <w:t>ммой и уровнем подготовки детей;</w:t>
      </w:r>
    </w:p>
    <w:p w:rsidR="00925B96" w:rsidRPr="0045756B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в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ыбирать наиболее рациональные методы и приемы обучения в зависимости от дидактической цели </w:t>
      </w:r>
      <w:r>
        <w:rPr>
          <w:rFonts w:ascii="Times New Roman" w:hAnsi="Times New Roman"/>
          <w:sz w:val="28"/>
          <w:szCs w:val="28"/>
          <w:lang w:eastAsia="ru-RU"/>
        </w:rPr>
        <w:t>НОД;</w:t>
      </w:r>
    </w:p>
    <w:p w:rsidR="00925B96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обеспечивать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познавател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ьную активность детей и </w:t>
      </w:r>
      <w:r w:rsidRPr="00A236DB">
        <w:rPr>
          <w:rFonts w:ascii="Times New Roman" w:hAnsi="Times New Roman"/>
          <w:sz w:val="28"/>
          <w:szCs w:val="28"/>
        </w:rPr>
        <w:t>развивающий характер</w:t>
      </w:r>
      <w:r w:rsidRPr="004575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НОД</w:t>
      </w:r>
      <w:r w:rsidRPr="0045756B">
        <w:rPr>
          <w:rFonts w:ascii="Times New Roman" w:hAnsi="Times New Roman"/>
          <w:sz w:val="28"/>
          <w:szCs w:val="28"/>
          <w:lang w:eastAsia="ru-RU"/>
        </w:rPr>
        <w:t>, рационально соотносить словесные, наглядные и прак</w:t>
      </w:r>
      <w:r>
        <w:rPr>
          <w:rFonts w:ascii="Times New Roman" w:hAnsi="Times New Roman"/>
          <w:sz w:val="28"/>
          <w:szCs w:val="28"/>
          <w:lang w:eastAsia="ru-RU"/>
        </w:rPr>
        <w:t>тические методы с целью занятия;</w:t>
      </w:r>
    </w:p>
    <w:p w:rsidR="00925B96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DB">
        <w:rPr>
          <w:rFonts w:ascii="Times New Roman" w:hAnsi="Times New Roman"/>
          <w:sz w:val="28"/>
          <w:szCs w:val="28"/>
        </w:rPr>
        <w:t>использовать в целях обучения дидактические игры (настольно-печатные, игры с предметами (сюжетно-дидактические и и</w:t>
      </w:r>
      <w:r>
        <w:rPr>
          <w:rFonts w:ascii="Times New Roman" w:hAnsi="Times New Roman"/>
          <w:sz w:val="28"/>
          <w:szCs w:val="28"/>
        </w:rPr>
        <w:t>гры-инсценировки)), словесные</w:t>
      </w:r>
      <w:r w:rsidRPr="00A236DB">
        <w:rPr>
          <w:rFonts w:ascii="Times New Roman" w:hAnsi="Times New Roman"/>
          <w:sz w:val="28"/>
          <w:szCs w:val="28"/>
        </w:rPr>
        <w:t xml:space="preserve"> и игровые приемы, дидактический материал.</w:t>
      </w:r>
    </w:p>
    <w:p w:rsidR="00925B96" w:rsidRPr="0045756B" w:rsidRDefault="00925B96" w:rsidP="00925B9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с</w:t>
      </w:r>
      <w:r w:rsidRPr="0045756B">
        <w:rPr>
          <w:rFonts w:ascii="Times New Roman" w:hAnsi="Times New Roman"/>
          <w:sz w:val="28"/>
          <w:szCs w:val="28"/>
          <w:lang w:eastAsia="ru-RU"/>
        </w:rPr>
        <w:t>истематически осуществлять контроль за качеством усвоения знаний, умений и навыков.</w:t>
      </w:r>
    </w:p>
    <w:p w:rsidR="00925B96" w:rsidRPr="00387833" w:rsidRDefault="00925B96" w:rsidP="00925B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87833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Организационные требования</w:t>
      </w:r>
    </w:p>
    <w:p w:rsidR="00925B96" w:rsidRPr="00387833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87833">
        <w:rPr>
          <w:rFonts w:ascii="Times New Roman" w:hAnsi="Times New Roman"/>
          <w:sz w:val="28"/>
          <w:szCs w:val="28"/>
          <w:lang w:eastAsia="ru-RU"/>
        </w:rPr>
        <w:t xml:space="preserve">меть в наличие продуманный план проведения </w:t>
      </w:r>
      <w:r>
        <w:rPr>
          <w:rFonts w:ascii="Times New Roman" w:hAnsi="Times New Roman"/>
          <w:sz w:val="28"/>
          <w:szCs w:val="28"/>
          <w:lang w:eastAsia="ru-RU"/>
        </w:rPr>
        <w:t>НОД;</w:t>
      </w:r>
    </w:p>
    <w:p w:rsidR="00925B96" w:rsidRPr="00387833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387833">
        <w:rPr>
          <w:rFonts w:ascii="Times New Roman" w:hAnsi="Times New Roman"/>
          <w:sz w:val="28"/>
          <w:szCs w:val="28"/>
          <w:lang w:eastAsia="ru-RU"/>
        </w:rPr>
        <w:t xml:space="preserve">етко определить цель и дидактические задачи </w:t>
      </w:r>
      <w:r>
        <w:rPr>
          <w:rFonts w:ascii="Times New Roman" w:hAnsi="Times New Roman"/>
          <w:sz w:val="28"/>
          <w:szCs w:val="28"/>
          <w:lang w:eastAsia="ru-RU"/>
        </w:rPr>
        <w:t>НОД;</w:t>
      </w:r>
    </w:p>
    <w:p w:rsidR="00925B96" w:rsidRPr="00387833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</w:t>
      </w:r>
      <w:r w:rsidRPr="00387833">
        <w:rPr>
          <w:rFonts w:ascii="Times New Roman" w:hAnsi="Times New Roman"/>
          <w:sz w:val="28"/>
          <w:szCs w:val="28"/>
          <w:lang w:eastAsia="ru-RU"/>
        </w:rPr>
        <w:t>рамотно подбирать и рационально использовать различные сре</w:t>
      </w:r>
      <w:r>
        <w:rPr>
          <w:rFonts w:ascii="Times New Roman" w:hAnsi="Times New Roman"/>
          <w:sz w:val="28"/>
          <w:szCs w:val="28"/>
          <w:lang w:eastAsia="ru-RU"/>
        </w:rPr>
        <w:t>дства обучения, в том число ТСО, ИКТ;</w:t>
      </w:r>
    </w:p>
    <w:p w:rsidR="00925B96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87833">
        <w:rPr>
          <w:rFonts w:ascii="Times New Roman" w:hAnsi="Times New Roman"/>
          <w:sz w:val="28"/>
          <w:szCs w:val="28"/>
          <w:lang w:eastAsia="ru-RU"/>
        </w:rPr>
        <w:t>оддерживать необходимую дисципл</w:t>
      </w:r>
      <w:r>
        <w:rPr>
          <w:rFonts w:ascii="Times New Roman" w:hAnsi="Times New Roman"/>
          <w:sz w:val="28"/>
          <w:szCs w:val="28"/>
          <w:lang w:eastAsia="ru-RU"/>
        </w:rPr>
        <w:t>ину и организованность детей при проведении НОД.</w:t>
      </w:r>
    </w:p>
    <w:p w:rsidR="00925B96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A236DB">
        <w:rPr>
          <w:rFonts w:ascii="Times New Roman" w:hAnsi="Times New Roman"/>
          <w:sz w:val="28"/>
          <w:szCs w:val="28"/>
        </w:rPr>
        <w:t xml:space="preserve">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925B96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НОД в ДОУ не должна</w:t>
      </w:r>
      <w:r w:rsidRPr="00A236DB">
        <w:rPr>
          <w:rFonts w:ascii="Times New Roman" w:hAnsi="Times New Roman"/>
          <w:sz w:val="28"/>
          <w:szCs w:val="28"/>
        </w:rPr>
        <w:t xml:space="preserve"> проводиться по школьным технологиям</w:t>
      </w:r>
      <w:r>
        <w:rPr>
          <w:rFonts w:ascii="Times New Roman" w:hAnsi="Times New Roman"/>
          <w:sz w:val="28"/>
          <w:szCs w:val="28"/>
        </w:rPr>
        <w:t>;</w:t>
      </w:r>
      <w:r w:rsidRPr="00A236DB">
        <w:rPr>
          <w:rFonts w:ascii="Times New Roman" w:hAnsi="Times New Roman"/>
          <w:sz w:val="28"/>
          <w:szCs w:val="28"/>
        </w:rPr>
        <w:t xml:space="preserve"> </w:t>
      </w:r>
    </w:p>
    <w:p w:rsidR="00925B96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НОД</w:t>
      </w:r>
      <w:r w:rsidRPr="00A236DB">
        <w:rPr>
          <w:rFonts w:ascii="Times New Roman" w:hAnsi="Times New Roman"/>
          <w:sz w:val="28"/>
          <w:szCs w:val="28"/>
        </w:rPr>
        <w:t xml:space="preserve">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</w:t>
      </w:r>
      <w:r>
        <w:rPr>
          <w:rFonts w:ascii="Times New Roman" w:hAnsi="Times New Roman"/>
          <w:sz w:val="28"/>
          <w:szCs w:val="28"/>
        </w:rPr>
        <w:t>;</w:t>
      </w:r>
    </w:p>
    <w:p w:rsidR="00925B96" w:rsidRDefault="00925B96" w:rsidP="00925B96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DB">
        <w:rPr>
          <w:rFonts w:ascii="Times New Roman" w:hAnsi="Times New Roman"/>
          <w:sz w:val="28"/>
          <w:szCs w:val="28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925B96" w:rsidRPr="00122A19" w:rsidRDefault="00925B96" w:rsidP="00925B9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22A19">
        <w:rPr>
          <w:rFonts w:ascii="Times New Roman" w:hAnsi="Times New Roman"/>
          <w:sz w:val="28"/>
          <w:szCs w:val="28"/>
        </w:rPr>
        <w:t>В настоящее время широко используется следующая классификация занятий с детьми дошкольного возраста.</w:t>
      </w:r>
    </w:p>
    <w:p w:rsidR="00925B96" w:rsidRPr="00122A19" w:rsidRDefault="00925B96" w:rsidP="00925B9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A19">
        <w:rPr>
          <w:rFonts w:ascii="Times New Roman" w:hAnsi="Times New Roman"/>
          <w:b/>
          <w:sz w:val="28"/>
          <w:szCs w:val="28"/>
        </w:rPr>
        <w:t>Классификация занятий в ДОУ (по С.А. Козловой)</w:t>
      </w:r>
    </w:p>
    <w:p w:rsidR="00925B96" w:rsidRPr="00122A19" w:rsidRDefault="00925B96" w:rsidP="00925B96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2A19">
        <w:rPr>
          <w:rFonts w:ascii="Times New Roman" w:hAnsi="Times New Roman"/>
          <w:i/>
          <w:sz w:val="28"/>
          <w:szCs w:val="28"/>
        </w:rPr>
        <w:t>Дидактическая задача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1.      Занятия усвоения новых знаний, умений;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2.      Занятия закрепления ранее приобретенных знаний и умений;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3.      Занятия творческого применения знаний и умений;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4.      Комплексные занятия, где одновременно решается несколько задач.</w:t>
      </w:r>
    </w:p>
    <w:p w:rsidR="00925B96" w:rsidRPr="00A236DB" w:rsidRDefault="00925B96" w:rsidP="00925B96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Содержание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6DB">
        <w:rPr>
          <w:rFonts w:ascii="Times New Roman" w:hAnsi="Times New Roman"/>
          <w:sz w:val="28"/>
          <w:szCs w:val="28"/>
        </w:rPr>
        <w:t>(раздел обучения)</w:t>
      </w:r>
      <w:r w:rsidRPr="00A236DB">
        <w:rPr>
          <w:rFonts w:ascii="Times New Roman" w:hAnsi="Times New Roman"/>
          <w:sz w:val="28"/>
          <w:szCs w:val="28"/>
        </w:rPr>
        <w:tab/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1.      Классические занятия по разделам обучения;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2.      Интегрированные (включающие содержание  из нескольких разделов обучения).</w:t>
      </w:r>
    </w:p>
    <w:p w:rsidR="00925B96" w:rsidRPr="0064040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5B96" w:rsidRDefault="00925B96" w:rsidP="00925B9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87833">
        <w:rPr>
          <w:rFonts w:ascii="Times New Roman" w:hAnsi="Times New Roman"/>
          <w:b/>
          <w:sz w:val="28"/>
          <w:szCs w:val="28"/>
        </w:rPr>
        <w:t>Формы организации обучения в повседневной жизни.</w:t>
      </w:r>
    </w:p>
    <w:p w:rsidR="00925B96" w:rsidRPr="00682E5D" w:rsidRDefault="00925B96" w:rsidP="00925B9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7833">
        <w:rPr>
          <w:rFonts w:ascii="Times New Roman" w:hAnsi="Times New Roman"/>
          <w:sz w:val="28"/>
          <w:szCs w:val="28"/>
        </w:rPr>
        <w:t xml:space="preserve">На протяжении дня воспитатель имеет возможность осуществлять </w:t>
      </w:r>
      <w:r w:rsidRPr="00682E5D">
        <w:rPr>
          <w:rFonts w:ascii="Times New Roman" w:hAnsi="Times New Roman"/>
          <w:sz w:val="28"/>
          <w:szCs w:val="28"/>
        </w:rPr>
        <w:t>обучение при использовании разнообразных форм организации детей, имеют место фронтальные формы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925B96" w:rsidRPr="00682E5D" w:rsidRDefault="00925B96" w:rsidP="00925B9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прогулка</w:t>
      </w:r>
      <w:r w:rsidRPr="00682E5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E5D">
        <w:rPr>
          <w:rFonts w:ascii="Times New Roman" w:hAnsi="Times New Roman"/>
          <w:sz w:val="28"/>
          <w:szCs w:val="28"/>
          <w:lang w:eastAsia="ru-RU"/>
        </w:rPr>
        <w:t xml:space="preserve">которая состоит </w:t>
      </w:r>
      <w:proofErr w:type="gramStart"/>
      <w:r w:rsidRPr="00682E5D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25B96" w:rsidRPr="00682E5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682E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E5D">
        <w:rPr>
          <w:rFonts w:ascii="Times New Roman" w:hAnsi="Times New Roman"/>
          <w:sz w:val="28"/>
          <w:szCs w:val="28"/>
          <w:lang w:eastAsia="ru-RU"/>
        </w:rPr>
        <w:t>наблюдений за природой, окружающей жизнью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682E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E5D">
        <w:rPr>
          <w:rFonts w:ascii="Times New Roman" w:hAnsi="Times New Roman"/>
          <w:sz w:val="28"/>
          <w:szCs w:val="28"/>
          <w:lang w:eastAsia="ru-RU"/>
        </w:rPr>
        <w:t>подвижных игр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82E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E5D">
        <w:rPr>
          <w:rFonts w:ascii="Times New Roman" w:hAnsi="Times New Roman"/>
          <w:sz w:val="28"/>
          <w:szCs w:val="28"/>
          <w:lang w:eastAsia="ru-RU"/>
        </w:rPr>
        <w:t>труда в природе и на участке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82E5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E5D">
        <w:rPr>
          <w:rFonts w:ascii="Times New Roman" w:hAnsi="Times New Roman"/>
          <w:sz w:val="28"/>
          <w:szCs w:val="28"/>
          <w:lang w:eastAsia="ru-RU"/>
        </w:rPr>
        <w:t>самостоятельной игровой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экскурсии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игры: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сюжетно-ролевые;</w:t>
      </w:r>
      <w:r w:rsidRPr="00682E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дидактические игры;</w:t>
      </w:r>
      <w:r w:rsidRPr="00682E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игры-драматизации;</w:t>
      </w:r>
      <w:r w:rsidRPr="00682E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82E5D">
        <w:rPr>
          <w:rFonts w:ascii="Times New Roman" w:hAnsi="Times New Roman"/>
          <w:sz w:val="28"/>
          <w:szCs w:val="28"/>
          <w:lang w:eastAsia="ru-RU"/>
        </w:rPr>
        <w:t>спортивные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игры;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lastRenderedPageBreak/>
        <w:t>дежурство детей по столовой, на занятиях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труд: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82E5D">
        <w:rPr>
          <w:rFonts w:ascii="Times New Roman" w:hAnsi="Times New Roman"/>
          <w:sz w:val="28"/>
          <w:szCs w:val="28"/>
          <w:lang w:eastAsia="ru-RU"/>
        </w:rPr>
        <w:t>коллективный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хозяйственно-бытовой;</w:t>
      </w:r>
      <w:r w:rsidRPr="00682E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B96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труд в уголке природы;</w:t>
      </w:r>
    </w:p>
    <w:p w:rsidR="00925B96" w:rsidRPr="00682E5D" w:rsidRDefault="00925B96" w:rsidP="00925B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82E5D">
        <w:rPr>
          <w:rFonts w:ascii="Times New Roman" w:hAnsi="Times New Roman"/>
          <w:sz w:val="28"/>
          <w:szCs w:val="28"/>
          <w:lang w:eastAsia="ru-RU"/>
        </w:rPr>
        <w:t>художественный труд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развлечения, праздники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экспериментирование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деятельность;</w:t>
      </w:r>
    </w:p>
    <w:p w:rsidR="00925B96" w:rsidRPr="00682E5D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беседы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показ кукольного театра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Pr="00682E5D" w:rsidRDefault="00925B96" w:rsidP="00925B9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 w:rsidRPr="00682E5D">
        <w:rPr>
          <w:rFonts w:ascii="Times New Roman" w:hAnsi="Times New Roman"/>
          <w:sz w:val="28"/>
          <w:szCs w:val="28"/>
          <w:lang w:eastAsia="ru-RU"/>
        </w:rPr>
        <w:t>вечера-досуги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5B96" w:rsidRDefault="00925B96" w:rsidP="00925B96">
      <w:pPr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36DB">
        <w:rPr>
          <w:rFonts w:ascii="Times New Roman" w:hAnsi="Times New Roman"/>
          <w:sz w:val="28"/>
          <w:szCs w:val="28"/>
        </w:rPr>
        <w:t xml:space="preserve"> ДОУ – 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925B96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предметно-игровая, </w:t>
      </w:r>
    </w:p>
    <w:p w:rsidR="00925B96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трудовая, </w:t>
      </w:r>
    </w:p>
    <w:p w:rsidR="00925B96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спортивная, </w:t>
      </w:r>
    </w:p>
    <w:p w:rsidR="00925B96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продуктивная, </w:t>
      </w:r>
    </w:p>
    <w:p w:rsidR="00925B96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общение, </w:t>
      </w:r>
    </w:p>
    <w:p w:rsidR="00925B96" w:rsidRPr="00A236DB" w:rsidRDefault="00925B96" w:rsidP="00925B9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>сюжетно-ролевые и другие игры, которые могут быть источником и средством обучения.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B96" w:rsidRPr="00122A19" w:rsidRDefault="00925B96" w:rsidP="0092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A19">
        <w:rPr>
          <w:rFonts w:ascii="Times New Roman" w:hAnsi="Times New Roman"/>
          <w:b/>
          <w:sz w:val="28"/>
          <w:szCs w:val="28"/>
        </w:rPr>
        <w:t>Методы и приемы организации обучения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B96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  В ДОУ преобладают наглядные и игровые методы в сочетании со словесными</w:t>
      </w:r>
      <w:r>
        <w:rPr>
          <w:rFonts w:ascii="Times New Roman" w:hAnsi="Times New Roman"/>
          <w:sz w:val="28"/>
          <w:szCs w:val="28"/>
        </w:rPr>
        <w:t xml:space="preserve"> методами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236DB">
        <w:rPr>
          <w:rFonts w:ascii="Times New Roman" w:hAnsi="Times New Roman"/>
          <w:sz w:val="28"/>
          <w:szCs w:val="28"/>
        </w:rPr>
        <w:t xml:space="preserve">роцесс обучения детей в детском саду </w:t>
      </w:r>
      <w:r>
        <w:rPr>
          <w:rFonts w:ascii="Times New Roman" w:hAnsi="Times New Roman"/>
          <w:sz w:val="28"/>
          <w:szCs w:val="28"/>
        </w:rPr>
        <w:t>строится,</w:t>
      </w:r>
      <w:r w:rsidRPr="00A236DB">
        <w:rPr>
          <w:rFonts w:ascii="Times New Roman" w:hAnsi="Times New Roman"/>
          <w:sz w:val="28"/>
          <w:szCs w:val="28"/>
        </w:rPr>
        <w:t xml:space="preserve"> опираясь на наглядность в об</w:t>
      </w:r>
      <w:r>
        <w:rPr>
          <w:rFonts w:ascii="Times New Roman" w:hAnsi="Times New Roman"/>
          <w:sz w:val="28"/>
          <w:szCs w:val="28"/>
        </w:rPr>
        <w:t>учении, а</w:t>
      </w:r>
      <w:r w:rsidRPr="00A236DB">
        <w:rPr>
          <w:rFonts w:ascii="Times New Roman" w:hAnsi="Times New Roman"/>
          <w:sz w:val="28"/>
          <w:szCs w:val="28"/>
        </w:rPr>
        <w:t xml:space="preserve"> специальная организация среды способствует расширению и углублению представлений детей.</w:t>
      </w:r>
    </w:p>
    <w:p w:rsidR="00925B96" w:rsidRPr="00A236DB" w:rsidRDefault="00925B96" w:rsidP="0092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DB">
        <w:rPr>
          <w:rFonts w:ascii="Times New Roman" w:hAnsi="Times New Roman"/>
          <w:sz w:val="28"/>
          <w:szCs w:val="28"/>
        </w:rPr>
        <w:t xml:space="preserve">  </w:t>
      </w:r>
    </w:p>
    <w:p w:rsidR="00925B96" w:rsidRDefault="00925B96" w:rsidP="00925B96"/>
    <w:p w:rsidR="00925B96" w:rsidRDefault="00925B96">
      <w:pPr>
        <w:rPr>
          <w:rFonts w:ascii="Times New Roman" w:hAnsi="Times New Roman" w:cs="Times New Roman"/>
          <w:sz w:val="28"/>
          <w:szCs w:val="28"/>
        </w:rPr>
      </w:pPr>
    </w:p>
    <w:p w:rsidR="00925B96" w:rsidRDefault="00925B96" w:rsidP="00925B96">
      <w:pPr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651">
        <w:rPr>
          <w:rFonts w:ascii="Times New Roman" w:hAnsi="Times New Roman"/>
          <w:sz w:val="28"/>
          <w:szCs w:val="28"/>
        </w:rPr>
        <w:t>Основной формой организации обучения в дошкольном образовательном учреждении является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250B8">
        <w:rPr>
          <w:rFonts w:ascii="Times New Roman" w:hAnsi="Times New Roman"/>
          <w:b/>
          <w:sz w:val="28"/>
          <w:szCs w:val="28"/>
        </w:rPr>
        <w:t>епосредственно образовательная деятельность (НОД)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 организуется и проводи</w:t>
      </w:r>
      <w:r w:rsidRPr="003B2651">
        <w:rPr>
          <w:rFonts w:ascii="Times New Roman" w:hAnsi="Times New Roman"/>
          <w:sz w:val="28"/>
          <w:szCs w:val="28"/>
        </w:rPr>
        <w:t>тся педагогам</w:t>
      </w:r>
      <w:r>
        <w:rPr>
          <w:rFonts w:ascii="Times New Roman" w:hAnsi="Times New Roman"/>
          <w:sz w:val="28"/>
          <w:szCs w:val="28"/>
        </w:rPr>
        <w:t>и</w:t>
      </w:r>
      <w:r w:rsidRPr="003B2651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основной общеобразовательной программой ДОУ.</w:t>
      </w:r>
      <w:r w:rsidRPr="003B2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НОД</w:t>
      </w:r>
      <w:r w:rsidRPr="003B2651">
        <w:rPr>
          <w:rFonts w:ascii="Times New Roman" w:hAnsi="Times New Roman"/>
          <w:sz w:val="28"/>
          <w:szCs w:val="28"/>
        </w:rPr>
        <w:t xml:space="preserve"> проводятся с детьми всех возрастных групп детского сада. В режиме дня каждой группы опред</w:t>
      </w:r>
      <w:r>
        <w:rPr>
          <w:rFonts w:ascii="Times New Roman" w:hAnsi="Times New Roman"/>
          <w:sz w:val="28"/>
          <w:szCs w:val="28"/>
        </w:rPr>
        <w:t>еляется время проведения НОД</w:t>
      </w:r>
      <w:r w:rsidRPr="003B26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C5D7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Санитарно-эпидемиологических </w:t>
      </w:r>
      <w:r>
        <w:rPr>
          <w:rFonts w:ascii="Times New Roman" w:hAnsi="Times New Roman"/>
          <w:sz w:val="28"/>
          <w:szCs w:val="28"/>
        </w:rPr>
        <w:lastRenderedPageBreak/>
        <w:t>требований</w:t>
      </w:r>
      <w:r w:rsidRPr="00EC5D74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sz w:val="28"/>
          <w:szCs w:val="28"/>
        </w:rPr>
        <w:t>.</w:t>
      </w:r>
    </w:p>
    <w:p w:rsidR="00925B96" w:rsidRDefault="00925B96" w:rsidP="00925B96">
      <w:pPr>
        <w:spacing w:after="12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64040D">
        <w:rPr>
          <w:rFonts w:ascii="Times New Roman" w:hAnsi="Times New Roman"/>
          <w:sz w:val="28"/>
          <w:szCs w:val="28"/>
        </w:rPr>
        <w:t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sectPr w:rsidR="00925B96" w:rsidSect="000E1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99"/>
    <w:multiLevelType w:val="hybridMultilevel"/>
    <w:tmpl w:val="ADB0BC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3579B"/>
    <w:multiLevelType w:val="multilevel"/>
    <w:tmpl w:val="248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66F2"/>
    <w:rsid w:val="00076142"/>
    <w:rsid w:val="00097262"/>
    <w:rsid w:val="000E1833"/>
    <w:rsid w:val="00100EA6"/>
    <w:rsid w:val="001927D4"/>
    <w:rsid w:val="001A1930"/>
    <w:rsid w:val="00300E54"/>
    <w:rsid w:val="005A7F04"/>
    <w:rsid w:val="005F66F2"/>
    <w:rsid w:val="0061429D"/>
    <w:rsid w:val="00672425"/>
    <w:rsid w:val="007325F1"/>
    <w:rsid w:val="00860977"/>
    <w:rsid w:val="008A0D43"/>
    <w:rsid w:val="008B4224"/>
    <w:rsid w:val="008F1F1C"/>
    <w:rsid w:val="00925B96"/>
    <w:rsid w:val="00952757"/>
    <w:rsid w:val="00A976F5"/>
    <w:rsid w:val="00B053FC"/>
    <w:rsid w:val="00B62BD5"/>
    <w:rsid w:val="00B958BA"/>
    <w:rsid w:val="00C47D82"/>
    <w:rsid w:val="00D10BC8"/>
    <w:rsid w:val="00D746CD"/>
    <w:rsid w:val="00ED7675"/>
    <w:rsid w:val="00EE5E30"/>
    <w:rsid w:val="00EE7756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A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7F04"/>
  </w:style>
  <w:style w:type="paragraph" w:customStyle="1" w:styleId="c1">
    <w:name w:val="c1"/>
    <w:basedOn w:val="a"/>
    <w:rsid w:val="005A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EE5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E5E3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22BA-3C36-459D-9295-B47C1FDF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Комбарова</cp:lastModifiedBy>
  <cp:revision>14</cp:revision>
  <dcterms:created xsi:type="dcterms:W3CDTF">2014-03-10T08:00:00Z</dcterms:created>
  <dcterms:modified xsi:type="dcterms:W3CDTF">2014-03-12T06:04:00Z</dcterms:modified>
</cp:coreProperties>
</file>